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3486" w14:textId="4BC57222" w:rsidR="00087A5D" w:rsidRPr="00BF29FB" w:rsidRDefault="00087A5D" w:rsidP="00087A5D">
      <w:pPr>
        <w:shd w:val="clear" w:color="auto" w:fill="FFFFFF"/>
        <w:spacing w:after="300" w:line="240" w:lineRule="auto"/>
        <w:jc w:val="center"/>
        <w:rPr>
          <w:rFonts w:ascii="Source Sans Pro" w:eastAsia="Times New Roman" w:hAnsi="Source Sans Pro" w:cs="Times New Roman"/>
          <w:b/>
          <w:bCs/>
          <w:color w:val="373737"/>
          <w:kern w:val="0"/>
          <w:sz w:val="40"/>
          <w:szCs w:val="40"/>
          <w14:ligatures w14:val="none"/>
        </w:rPr>
      </w:pPr>
      <w:r w:rsidRPr="00BF29FB">
        <w:rPr>
          <w:rFonts w:ascii="Source Sans Pro" w:eastAsia="Times New Roman" w:hAnsi="Source Sans Pro" w:cs="Times New Roman"/>
          <w:b/>
          <w:bCs/>
          <w:color w:val="373737"/>
          <w:kern w:val="0"/>
          <w:sz w:val="40"/>
          <w:szCs w:val="40"/>
          <w14:ligatures w14:val="none"/>
        </w:rPr>
        <w:t>Overview of Federal Programs</w:t>
      </w:r>
    </w:p>
    <w:p w14:paraId="3743224C" w14:textId="77777777" w:rsidR="007C28B9" w:rsidRDefault="00025373" w:rsidP="007C28B9">
      <w:pPr>
        <w:pStyle w:val="NormalWeb"/>
        <w:shd w:val="clear" w:color="auto" w:fill="FFFFFF"/>
        <w:spacing w:before="0" w:beforeAutospacing="0" w:after="285" w:afterAutospacing="0"/>
        <w:rPr>
          <w:rFonts w:ascii="Arial" w:hAnsi="Arial" w:cs="Arial"/>
          <w:color w:val="000000"/>
          <w:sz w:val="27"/>
          <w:szCs w:val="27"/>
        </w:rPr>
      </w:pPr>
      <w:r>
        <w:rPr>
          <w:rFonts w:ascii="Source Sans Pro" w:hAnsi="Source Sans Pro"/>
          <w:b/>
          <w:bCs/>
          <w:color w:val="373737"/>
        </w:rPr>
        <w:t xml:space="preserve">Life3 Academy is </w:t>
      </w:r>
      <w:r w:rsidR="00745C0D">
        <w:rPr>
          <w:rFonts w:ascii="Source Sans Pro" w:hAnsi="Source Sans Pro"/>
          <w:b/>
          <w:bCs/>
          <w:color w:val="373737"/>
        </w:rPr>
        <w:t xml:space="preserve">proud to be </w:t>
      </w:r>
      <w:r>
        <w:rPr>
          <w:rFonts w:ascii="Source Sans Pro" w:hAnsi="Source Sans Pro"/>
          <w:b/>
          <w:bCs/>
          <w:color w:val="373737"/>
        </w:rPr>
        <w:t>a</w:t>
      </w:r>
      <w:r w:rsidR="00F91CD4" w:rsidRPr="00F91CD4">
        <w:rPr>
          <w:rFonts w:ascii="Source Sans Pro" w:hAnsi="Source Sans Pro"/>
          <w:b/>
          <w:bCs/>
          <w:color w:val="373737"/>
        </w:rPr>
        <w:t xml:space="preserve"> Title I School! Title I is the largest federal aid program for elementary and secondary schools.</w:t>
      </w:r>
      <w:r w:rsidR="00F91CD4" w:rsidRPr="00F91CD4">
        <w:rPr>
          <w:rFonts w:ascii="Source Sans Pro SemiBold" w:hAnsi="Source Sans Pro SemiBold"/>
          <w:b/>
          <w:bCs/>
          <w:color w:val="373737"/>
        </w:rPr>
        <w:t xml:space="preserve"> </w:t>
      </w:r>
      <w:r w:rsidR="00CE7FC8" w:rsidRPr="00366C4D">
        <w:rPr>
          <w:rFonts w:ascii="Source Sans Pro SemiBold" w:hAnsi="Source Sans Pro SemiBold" w:cs="Arial"/>
          <w:color w:val="000000"/>
        </w:rPr>
        <w:t xml:space="preserve">The </w:t>
      </w:r>
      <w:r w:rsidR="00CE7FC8" w:rsidRPr="00366C4D">
        <w:rPr>
          <w:rStyle w:val="Emphasis"/>
          <w:rFonts w:ascii="Source Sans Pro SemiBold" w:eastAsiaTheme="majorEastAsia" w:hAnsi="Source Sans Pro SemiBold" w:cs="Arial"/>
          <w:color w:val="000000"/>
        </w:rPr>
        <w:t>Elementary and Secondary Act of 1965,</w:t>
      </w:r>
      <w:r w:rsidR="00CE7FC8" w:rsidRPr="00366C4D">
        <w:rPr>
          <w:rFonts w:ascii="Source Sans Pro SemiBold" w:hAnsi="Source Sans Pro SemiBold" w:cs="Arial"/>
          <w:color w:val="000000"/>
        </w:rPr>
        <w:t xml:space="preserve"> as amended by </w:t>
      </w:r>
      <w:r w:rsidR="00CE7FC8" w:rsidRPr="00366C4D">
        <w:rPr>
          <w:rStyle w:val="Emphasis"/>
          <w:rFonts w:ascii="Source Sans Pro SemiBold" w:eastAsiaTheme="majorEastAsia" w:hAnsi="Source Sans Pro SemiBold" w:cs="Arial"/>
          <w:color w:val="000000"/>
        </w:rPr>
        <w:t>Every Student Succeeds Act of 2015,</w:t>
      </w:r>
      <w:r w:rsidR="00CE7FC8" w:rsidRPr="00366C4D">
        <w:rPr>
          <w:rFonts w:ascii="Source Sans Pro SemiBold" w:hAnsi="Source Sans Pro SemiBold" w:cs="Arial"/>
          <w:color w:val="000000"/>
        </w:rPr>
        <w:t xml:space="preserve"> provides financial assistance to local educational agencies (LEAs) and schools with high numbers or high percentages of children from low-income families to help ensure that all children meet </w:t>
      </w:r>
      <w:r w:rsidR="00741708">
        <w:rPr>
          <w:rFonts w:ascii="Source Sans Pro SemiBold" w:hAnsi="Source Sans Pro SemiBold" w:cs="Arial"/>
          <w:color w:val="000000"/>
        </w:rPr>
        <w:t xml:space="preserve">proficiency on </w:t>
      </w:r>
      <w:r w:rsidR="00CE7FC8" w:rsidRPr="00366C4D">
        <w:rPr>
          <w:rFonts w:ascii="Source Sans Pro SemiBold" w:hAnsi="Source Sans Pro SemiBold" w:cs="Arial"/>
          <w:color w:val="000000"/>
        </w:rPr>
        <w:t>challenging state academic</w:t>
      </w:r>
      <w:r w:rsidR="00741708">
        <w:rPr>
          <w:rFonts w:ascii="Source Sans Pro SemiBold" w:hAnsi="Source Sans Pro SemiBold" w:cs="Arial"/>
          <w:color w:val="000000"/>
        </w:rPr>
        <w:t xml:space="preserve"> achievement</w:t>
      </w:r>
      <w:r w:rsidR="00CE7FC8" w:rsidRPr="00366C4D">
        <w:rPr>
          <w:rFonts w:ascii="Source Sans Pro SemiBold" w:hAnsi="Source Sans Pro SemiBold" w:cs="Arial"/>
          <w:color w:val="000000"/>
        </w:rPr>
        <w:t xml:space="preserve"> standard</w:t>
      </w:r>
      <w:r w:rsidR="001E6948">
        <w:rPr>
          <w:rFonts w:ascii="Source Sans Pro SemiBold" w:hAnsi="Source Sans Pro SemiBold" w:cs="Arial"/>
          <w:color w:val="000000"/>
        </w:rPr>
        <w:t>s and state academic assessments.</w:t>
      </w:r>
    </w:p>
    <w:p w14:paraId="7C880506" w14:textId="5447E3A2" w:rsidR="006A261A" w:rsidRPr="00F91CD4" w:rsidRDefault="00B80890" w:rsidP="00FB1C51">
      <w:pPr>
        <w:pStyle w:val="NormalWeb"/>
        <w:shd w:val="clear" w:color="auto" w:fill="FFFFFF"/>
        <w:spacing w:before="0" w:beforeAutospacing="0" w:after="285" w:afterAutospacing="0"/>
        <w:rPr>
          <w:rFonts w:ascii="Source Sans Pro SemiBold" w:hAnsi="Source Sans Pro SemiBold" w:cs="Arial"/>
          <w:color w:val="000000"/>
          <w:sz w:val="27"/>
          <w:szCs w:val="27"/>
        </w:rPr>
      </w:pPr>
      <w:r w:rsidRPr="002D1791">
        <w:rPr>
          <w:rFonts w:ascii="Source Sans Pro SemiBold" w:hAnsi="Source Sans Pro SemiBold" w:cs="Arial"/>
          <w:color w:val="000000"/>
        </w:rPr>
        <w:t xml:space="preserve">Life3 Academy </w:t>
      </w:r>
      <w:r w:rsidR="006A261A" w:rsidRPr="002D1791">
        <w:rPr>
          <w:rFonts w:ascii="Source Sans Pro SemiBold" w:hAnsi="Source Sans Pro SemiBold" w:cs="Arial"/>
          <w:color w:val="000000"/>
        </w:rPr>
        <w:t>Federal Programs Departmen</w:t>
      </w:r>
      <w:r w:rsidR="002D1791" w:rsidRPr="002D1791">
        <w:rPr>
          <w:rFonts w:ascii="Source Sans Pro SemiBold" w:hAnsi="Source Sans Pro SemiBold" w:cs="Arial"/>
          <w:color w:val="000000"/>
        </w:rPr>
        <w:t>t’s</w:t>
      </w:r>
      <w:r w:rsidR="00B93E73" w:rsidRPr="002D1791">
        <w:rPr>
          <w:rFonts w:ascii="Source Sans Pro SemiBold" w:hAnsi="Source Sans Pro SemiBold" w:cs="Arial"/>
          <w:color w:val="000000"/>
        </w:rPr>
        <w:t xml:space="preserve"> role </w:t>
      </w:r>
      <w:r w:rsidR="007C28B9" w:rsidRPr="002D1791">
        <w:rPr>
          <w:rFonts w:ascii="Source Sans Pro SemiBold" w:hAnsi="Source Sans Pro SemiBold" w:cs="Arial"/>
          <w:color w:val="000000"/>
        </w:rPr>
        <w:t xml:space="preserve">as an </w:t>
      </w:r>
      <w:r w:rsidR="002D1791" w:rsidRPr="002D1791">
        <w:rPr>
          <w:rFonts w:ascii="Source Sans Pro SemiBold" w:hAnsi="Source Sans Pro SemiBold" w:cs="Arial"/>
          <w:color w:val="000000"/>
        </w:rPr>
        <w:t>LEA, is</w:t>
      </w:r>
      <w:r w:rsidR="006A261A" w:rsidRPr="002D1791">
        <w:rPr>
          <w:rFonts w:ascii="Source Sans Pro SemiBold" w:hAnsi="Source Sans Pro SemiBold" w:cs="Arial"/>
          <w:color w:val="000000"/>
        </w:rPr>
        <w:t xml:space="preserve"> to administer all federally funded education programs by providing technical assistance to schools through the support of continuous improvement plans and Title budgets, planning, implementation, evaluation, and monitoring for compliance with federal statutes and regulations</w:t>
      </w:r>
      <w:r w:rsidR="007E655B" w:rsidRPr="002D1791">
        <w:rPr>
          <w:rFonts w:ascii="Source Sans Pro SemiBold" w:hAnsi="Source Sans Pro SemiBold" w:cs="Arial"/>
          <w:color w:val="000000"/>
        </w:rPr>
        <w:t>.</w:t>
      </w:r>
    </w:p>
    <w:p w14:paraId="5FE4872A" w14:textId="77777777" w:rsidR="00CC13B1" w:rsidRPr="00CC13B1" w:rsidRDefault="00CC13B1" w:rsidP="00FB1C51">
      <w:pPr>
        <w:shd w:val="clear" w:color="auto" w:fill="FFFFFF"/>
        <w:spacing w:after="300" w:line="240" w:lineRule="auto"/>
        <w:jc w:val="center"/>
        <w:rPr>
          <w:rFonts w:ascii="Source Sans Pro" w:eastAsia="Times New Roman" w:hAnsi="Source Sans Pro" w:cs="Times New Roman"/>
          <w:b/>
          <w:bCs/>
          <w:color w:val="373737"/>
          <w:kern w:val="0"/>
          <w:sz w:val="28"/>
          <w:szCs w:val="28"/>
          <w14:ligatures w14:val="none"/>
        </w:rPr>
      </w:pPr>
      <w:r w:rsidRPr="00CC13B1">
        <w:rPr>
          <w:rFonts w:ascii="Source Sans Pro" w:eastAsia="Times New Roman" w:hAnsi="Source Sans Pro" w:cs="Times New Roman"/>
          <w:b/>
          <w:bCs/>
          <w:color w:val="373737"/>
          <w:kern w:val="0"/>
          <w:sz w:val="28"/>
          <w:szCs w:val="28"/>
          <w14:ligatures w14:val="none"/>
        </w:rPr>
        <w:t>TITLE I, PART A</w:t>
      </w:r>
    </w:p>
    <w:p w14:paraId="1C005FCD" w14:textId="4AD81D30"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The purpose of Title I, Part A is to ensure that all children have a fair, equal, and significant opportunity to obtain a high-quality education and reach proficiency on challenging State academic achievement standards.</w:t>
      </w:r>
    </w:p>
    <w:p w14:paraId="78F93247" w14:textId="77777777" w:rsidR="00FB1C51" w:rsidRPr="00FB1C51" w:rsidRDefault="00FB1C51" w:rsidP="00FB1C51">
      <w:pPr>
        <w:shd w:val="clear" w:color="auto" w:fill="FFFFFF"/>
        <w:spacing w:after="300" w:line="240" w:lineRule="auto"/>
        <w:jc w:val="center"/>
        <w:rPr>
          <w:rFonts w:ascii="Source Sans Pro" w:eastAsia="Times New Roman" w:hAnsi="Source Sans Pro" w:cs="Times New Roman"/>
          <w:b/>
          <w:bCs/>
          <w:color w:val="373737"/>
          <w:kern w:val="0"/>
          <w:sz w:val="28"/>
          <w:szCs w:val="28"/>
          <w14:ligatures w14:val="none"/>
        </w:rPr>
      </w:pPr>
      <w:r w:rsidRPr="00FB1C51">
        <w:rPr>
          <w:rFonts w:ascii="Source Sans Pro" w:eastAsia="Times New Roman" w:hAnsi="Source Sans Pro" w:cs="Times New Roman"/>
          <w:b/>
          <w:bCs/>
          <w:color w:val="373737"/>
          <w:kern w:val="0"/>
          <w:sz w:val="28"/>
          <w:szCs w:val="28"/>
          <w14:ligatures w14:val="none"/>
        </w:rPr>
        <w:t>TITLE II, PART A</w:t>
      </w:r>
    </w:p>
    <w:p w14:paraId="137121F9" w14:textId="62FC0282"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 xml:space="preserve">The purpose of Title II, Part A is to increase the academic achievement of all students by helping schools and districts improve </w:t>
      </w:r>
      <w:proofErr w:type="gramStart"/>
      <w:r w:rsidRPr="00F91CD4">
        <w:rPr>
          <w:rFonts w:ascii="Source Sans Pro" w:eastAsia="Times New Roman" w:hAnsi="Source Sans Pro" w:cs="Times New Roman"/>
          <w:b/>
          <w:bCs/>
          <w:color w:val="373737"/>
          <w:kern w:val="0"/>
          <w:sz w:val="24"/>
          <w:szCs w:val="24"/>
          <w14:ligatures w14:val="none"/>
        </w:rPr>
        <w:t>teacher</w:t>
      </w:r>
      <w:proofErr w:type="gramEnd"/>
      <w:r w:rsidRPr="00F91CD4">
        <w:rPr>
          <w:rFonts w:ascii="Source Sans Pro" w:eastAsia="Times New Roman" w:hAnsi="Source Sans Pro" w:cs="Times New Roman"/>
          <w:b/>
          <w:bCs/>
          <w:color w:val="373737"/>
          <w:kern w:val="0"/>
          <w:sz w:val="24"/>
          <w:szCs w:val="24"/>
          <w14:ligatures w14:val="none"/>
        </w:rPr>
        <w:t xml:space="preserve"> and principal quality and effectiveness.</w:t>
      </w:r>
    </w:p>
    <w:p w14:paraId="7631061A" w14:textId="77777777"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All activities under Title II are based on a needs assessment for professional development and hiring. Funds will be used to:</w:t>
      </w:r>
    </w:p>
    <w:p w14:paraId="51C3F992" w14:textId="77777777" w:rsidR="00F91CD4" w:rsidRPr="00F91CD4" w:rsidRDefault="00F91CD4" w:rsidP="00F91CD4">
      <w:pPr>
        <w:numPr>
          <w:ilvl w:val="0"/>
          <w:numId w:val="1"/>
        </w:numPr>
        <w:shd w:val="clear" w:color="auto" w:fill="FFFFFF"/>
        <w:spacing w:after="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Recruit and hire highly qualified teachers to reduce class size</w:t>
      </w:r>
    </w:p>
    <w:p w14:paraId="664A460E" w14:textId="77777777" w:rsidR="00F91CD4" w:rsidRPr="00F91CD4" w:rsidRDefault="00F91CD4" w:rsidP="00F91CD4">
      <w:pPr>
        <w:numPr>
          <w:ilvl w:val="0"/>
          <w:numId w:val="1"/>
        </w:numPr>
        <w:shd w:val="clear" w:color="auto" w:fill="FFFFFF"/>
        <w:spacing w:after="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Promote retention of highly qualified teachers by implementing a teacher mentoring program</w:t>
      </w:r>
    </w:p>
    <w:p w14:paraId="4A6E7621" w14:textId="77777777" w:rsidR="00F91CD4" w:rsidRPr="00C753C2" w:rsidRDefault="00F91CD4" w:rsidP="00F91CD4">
      <w:pPr>
        <w:numPr>
          <w:ilvl w:val="0"/>
          <w:numId w:val="1"/>
        </w:numPr>
        <w:shd w:val="clear" w:color="auto" w:fill="FFFFFF"/>
        <w:spacing w:after="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Provide professional activities that improve the knowledge of teachers and principals, and in appropriate cases, paraprofessionals</w:t>
      </w:r>
    </w:p>
    <w:p w14:paraId="70F27F6F" w14:textId="77777777" w:rsidR="00C753C2" w:rsidRPr="00F91CD4" w:rsidRDefault="00C753C2" w:rsidP="00F91CD4">
      <w:pPr>
        <w:numPr>
          <w:ilvl w:val="0"/>
          <w:numId w:val="1"/>
        </w:numPr>
        <w:shd w:val="clear" w:color="auto" w:fill="FFFFFF"/>
        <w:spacing w:after="0" w:line="240" w:lineRule="auto"/>
        <w:rPr>
          <w:rFonts w:ascii="Source Sans Pro" w:eastAsia="Times New Roman" w:hAnsi="Source Sans Pro" w:cs="Times New Roman"/>
          <w:color w:val="373737"/>
          <w:kern w:val="0"/>
          <w:sz w:val="24"/>
          <w:szCs w:val="24"/>
          <w14:ligatures w14:val="none"/>
        </w:rPr>
      </w:pPr>
    </w:p>
    <w:p w14:paraId="67540B78" w14:textId="77777777" w:rsidR="00C753C2" w:rsidRPr="00C753C2" w:rsidRDefault="00C753C2" w:rsidP="00C753C2">
      <w:pPr>
        <w:shd w:val="clear" w:color="auto" w:fill="FFFFFF"/>
        <w:spacing w:after="300" w:line="240" w:lineRule="auto"/>
        <w:jc w:val="center"/>
        <w:rPr>
          <w:rFonts w:ascii="Source Sans Pro" w:eastAsia="Times New Roman" w:hAnsi="Source Sans Pro" w:cs="Times New Roman"/>
          <w:b/>
          <w:bCs/>
          <w:color w:val="373737"/>
          <w:kern w:val="0"/>
          <w:sz w:val="28"/>
          <w:szCs w:val="28"/>
          <w14:ligatures w14:val="none"/>
        </w:rPr>
      </w:pPr>
      <w:r w:rsidRPr="00C753C2">
        <w:rPr>
          <w:rFonts w:ascii="Source Sans Pro" w:eastAsia="Times New Roman" w:hAnsi="Source Sans Pro" w:cs="Times New Roman"/>
          <w:b/>
          <w:bCs/>
          <w:color w:val="373737"/>
          <w:kern w:val="0"/>
          <w:sz w:val="28"/>
          <w:szCs w:val="28"/>
          <w14:ligatures w14:val="none"/>
        </w:rPr>
        <w:t>TITLE IV, PART A</w:t>
      </w:r>
    </w:p>
    <w:p w14:paraId="1DB7AF04" w14:textId="00841CDD"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The purpose of Title IV, Part A funds is to improve students’ academic achievement by increasing the capacity of states, local educational agencies (LEAs), schools, and local communities to:</w:t>
      </w:r>
    </w:p>
    <w:p w14:paraId="2AC1F19D" w14:textId="77777777" w:rsidR="00F91CD4" w:rsidRPr="00F91CD4" w:rsidRDefault="00F91CD4" w:rsidP="00F91CD4">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Provide all students with access to a well-rounded education.</w:t>
      </w:r>
    </w:p>
    <w:p w14:paraId="6D5EE09C" w14:textId="77777777" w:rsidR="00F91CD4" w:rsidRPr="00F91CD4" w:rsidRDefault="00F91CD4" w:rsidP="00F91CD4">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lastRenderedPageBreak/>
        <w:t>Improve school conditions for student learning.</w:t>
      </w:r>
    </w:p>
    <w:p w14:paraId="01EDC6AE" w14:textId="1D5F3CD6" w:rsidR="000148F8" w:rsidRPr="00C753C2" w:rsidRDefault="00F91CD4" w:rsidP="00C753C2">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 xml:space="preserve">Improve the use of technology </w:t>
      </w:r>
      <w:proofErr w:type="gramStart"/>
      <w:r w:rsidRPr="00F91CD4">
        <w:rPr>
          <w:rFonts w:ascii="Source Sans Pro" w:eastAsia="Times New Roman" w:hAnsi="Source Sans Pro" w:cs="Times New Roman"/>
          <w:b/>
          <w:bCs/>
          <w:color w:val="373737"/>
          <w:kern w:val="0"/>
          <w:sz w:val="24"/>
          <w:szCs w:val="24"/>
          <w14:ligatures w14:val="none"/>
        </w:rPr>
        <w:t>in order to</w:t>
      </w:r>
      <w:proofErr w:type="gramEnd"/>
      <w:r w:rsidRPr="00F91CD4">
        <w:rPr>
          <w:rFonts w:ascii="Source Sans Pro" w:eastAsia="Times New Roman" w:hAnsi="Source Sans Pro" w:cs="Times New Roman"/>
          <w:b/>
          <w:bCs/>
          <w:color w:val="373737"/>
          <w:kern w:val="0"/>
          <w:sz w:val="24"/>
          <w:szCs w:val="24"/>
          <w14:ligatures w14:val="none"/>
        </w:rPr>
        <w:t xml:space="preserve"> improve the academic achievement and digital literacy of all students.</w:t>
      </w:r>
    </w:p>
    <w:p w14:paraId="219E0406" w14:textId="6A221D5D" w:rsidR="00F91CD4" w:rsidRPr="00F91CD4" w:rsidRDefault="004F0732" w:rsidP="00F91CD4">
      <w:pPr>
        <w:shd w:val="clear" w:color="auto" w:fill="FFFFFF"/>
        <w:spacing w:before="450" w:after="300" w:line="240" w:lineRule="auto"/>
        <w:outlineLvl w:val="1"/>
        <w:rPr>
          <w:rFonts w:ascii="Roboto Condensed" w:eastAsia="Times New Roman" w:hAnsi="Roboto Condensed" w:cs="Times New Roman"/>
          <w:b/>
          <w:bCs/>
          <w:color w:val="00034E"/>
          <w:kern w:val="0"/>
          <w:sz w:val="36"/>
          <w:szCs w:val="36"/>
          <w14:ligatures w14:val="none"/>
        </w:rPr>
      </w:pPr>
      <w:r>
        <w:rPr>
          <w:rFonts w:ascii="Roboto Condensed" w:eastAsia="Times New Roman" w:hAnsi="Roboto Condensed" w:cs="Times New Roman"/>
          <w:b/>
          <w:bCs/>
          <w:color w:val="00034E"/>
          <w:kern w:val="0"/>
          <w:sz w:val="54"/>
          <w:szCs w:val="54"/>
          <w14:ligatures w14:val="none"/>
        </w:rPr>
        <w:t xml:space="preserve">Student </w:t>
      </w:r>
      <w:r w:rsidR="00F91CD4" w:rsidRPr="00F91CD4">
        <w:rPr>
          <w:rFonts w:ascii="Roboto Condensed" w:eastAsia="Times New Roman" w:hAnsi="Roboto Condensed" w:cs="Times New Roman"/>
          <w:b/>
          <w:bCs/>
          <w:color w:val="00034E"/>
          <w:kern w:val="0"/>
          <w:sz w:val="54"/>
          <w:szCs w:val="54"/>
          <w14:ligatures w14:val="none"/>
        </w:rPr>
        <w:t>and Family Engagement</w:t>
      </w:r>
    </w:p>
    <w:p w14:paraId="460D2508" w14:textId="340166F6" w:rsidR="00F91CD4" w:rsidRPr="00F91CD4" w:rsidRDefault="001C67BD"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Pr>
          <w:rFonts w:ascii="Source Sans Pro" w:eastAsia="Times New Roman" w:hAnsi="Source Sans Pro" w:cs="Times New Roman"/>
          <w:b/>
          <w:bCs/>
          <w:color w:val="373737"/>
          <w:kern w:val="0"/>
          <w:sz w:val="24"/>
          <w:szCs w:val="24"/>
          <w14:ligatures w14:val="none"/>
        </w:rPr>
        <w:t xml:space="preserve">Life3 Academy </w:t>
      </w:r>
      <w:r w:rsidR="00F91CD4" w:rsidRPr="00F91CD4">
        <w:rPr>
          <w:rFonts w:ascii="Source Sans Pro" w:eastAsia="Times New Roman" w:hAnsi="Source Sans Pro" w:cs="Times New Roman"/>
          <w:b/>
          <w:bCs/>
          <w:color w:val="373737"/>
          <w:kern w:val="0"/>
          <w:sz w:val="24"/>
          <w:szCs w:val="24"/>
          <w14:ligatures w14:val="none"/>
        </w:rPr>
        <w:t xml:space="preserve">strives to build and maintain positive, collaborative partnerships with parents. </w:t>
      </w:r>
    </w:p>
    <w:p w14:paraId="01528F5C" w14:textId="2852D890"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 xml:space="preserve">It is our intent to provide you with pertinent information to the community and the students and parents that we serve to assist in making the learning experience here </w:t>
      </w:r>
      <w:r w:rsidR="00285F6C">
        <w:rPr>
          <w:rFonts w:ascii="Source Sans Pro" w:eastAsia="Times New Roman" w:hAnsi="Source Sans Pro" w:cs="Times New Roman"/>
          <w:b/>
          <w:bCs/>
          <w:color w:val="373737"/>
          <w:kern w:val="0"/>
          <w:sz w:val="24"/>
          <w:szCs w:val="24"/>
          <w14:ligatures w14:val="none"/>
        </w:rPr>
        <w:t>at Life3 Academy</w:t>
      </w:r>
      <w:r w:rsidRPr="00F91CD4">
        <w:rPr>
          <w:rFonts w:ascii="Source Sans Pro" w:eastAsia="Times New Roman" w:hAnsi="Source Sans Pro" w:cs="Times New Roman"/>
          <w:b/>
          <w:bCs/>
          <w:color w:val="373737"/>
          <w:kern w:val="0"/>
          <w:sz w:val="24"/>
          <w:szCs w:val="24"/>
          <w14:ligatures w14:val="none"/>
        </w:rPr>
        <w:t xml:space="preserve"> successful.</w:t>
      </w:r>
    </w:p>
    <w:p w14:paraId="0D937F26" w14:textId="308D4311" w:rsidR="00F91CD4" w:rsidRPr="00F91CD4" w:rsidRDefault="00F91CD4" w:rsidP="001A1638">
      <w:pPr>
        <w:shd w:val="clear" w:color="auto" w:fill="FFFFFF"/>
        <w:spacing w:after="300" w:line="240" w:lineRule="auto"/>
        <w:jc w:val="center"/>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36"/>
          <w:szCs w:val="36"/>
          <w:shd w:val="clear" w:color="auto" w:fill="F1C40F"/>
          <w14:ligatures w14:val="none"/>
        </w:rPr>
        <w:t>McKinney Vento</w:t>
      </w:r>
    </w:p>
    <w:p w14:paraId="7C02508E" w14:textId="754699F5"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 xml:space="preserve">Who is eligible for McKinney-Vento services? Children and youth who lack a fixed, regular, and adequate nighttime residence. 11434 </w:t>
      </w:r>
      <w:proofErr w:type="gramStart"/>
      <w:r w:rsidRPr="00F91CD4">
        <w:rPr>
          <w:rFonts w:ascii="Source Sans Pro" w:eastAsia="Times New Roman" w:hAnsi="Source Sans Pro" w:cs="Times New Roman"/>
          <w:b/>
          <w:bCs/>
          <w:color w:val="373737"/>
          <w:kern w:val="0"/>
          <w:sz w:val="24"/>
          <w:szCs w:val="24"/>
          <w14:ligatures w14:val="none"/>
        </w:rPr>
        <w:t>a( 2</w:t>
      </w:r>
      <w:proofErr w:type="gramEnd"/>
      <w:r w:rsidRPr="00F91CD4">
        <w:rPr>
          <w:rFonts w:ascii="Source Sans Pro" w:eastAsia="Times New Roman" w:hAnsi="Source Sans Pro" w:cs="Times New Roman"/>
          <w:b/>
          <w:bCs/>
          <w:color w:val="373737"/>
          <w:kern w:val="0"/>
          <w:sz w:val="24"/>
          <w:szCs w:val="24"/>
          <w14:ligatures w14:val="none"/>
        </w:rPr>
        <w:t>)</w:t>
      </w:r>
    </w:p>
    <w:p w14:paraId="7FD9572F" w14:textId="77777777"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✓Sharing the housing of others due to loss of housing, economic hardship, or similar reason.</w:t>
      </w:r>
    </w:p>
    <w:p w14:paraId="4FF2B32A" w14:textId="77777777"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✓Living in motels, hotels, trailer parks, or camping grounds due to lack of alternative adequate accommodations.</w:t>
      </w:r>
    </w:p>
    <w:p w14:paraId="2CD02D4C" w14:textId="77777777" w:rsidR="00F91CD4" w:rsidRPr="00F91CD4" w:rsidRDefault="00F91CD4"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✓Living in emergency or transitional shelters. ✓Living in a public or private place not designed for or regularly used as accommodations.</w:t>
      </w:r>
    </w:p>
    <w:p w14:paraId="49668AAF" w14:textId="77777777" w:rsidR="00F91CD4" w:rsidRDefault="00F91CD4" w:rsidP="00F91CD4">
      <w:pPr>
        <w:shd w:val="clear" w:color="auto" w:fill="FFFFFF"/>
        <w:spacing w:after="300" w:line="240" w:lineRule="auto"/>
        <w:rPr>
          <w:rFonts w:ascii="Source Sans Pro" w:eastAsia="Times New Roman" w:hAnsi="Source Sans Pro" w:cs="Times New Roman"/>
          <w:b/>
          <w:bCs/>
          <w:color w:val="373737"/>
          <w:kern w:val="0"/>
          <w:sz w:val="24"/>
          <w:szCs w:val="24"/>
          <w14:ligatures w14:val="none"/>
        </w:rPr>
      </w:pPr>
      <w:r w:rsidRPr="00F91CD4">
        <w:rPr>
          <w:rFonts w:ascii="Source Sans Pro" w:eastAsia="Times New Roman" w:hAnsi="Source Sans Pro" w:cs="Times New Roman"/>
          <w:b/>
          <w:bCs/>
          <w:color w:val="373737"/>
          <w:kern w:val="0"/>
          <w:sz w:val="24"/>
          <w:szCs w:val="24"/>
          <w14:ligatures w14:val="none"/>
        </w:rPr>
        <w:t xml:space="preserve">✓Living in cars, parks, abandoned buildings, substandard housing, bus or train stations, or similar settings. </w:t>
      </w:r>
      <w:r w:rsidRPr="00F91CD4">
        <w:rPr>
          <w:rFonts w:ascii="Arial" w:eastAsia="Times New Roman" w:hAnsi="Arial" w:cs="Arial"/>
          <w:b/>
          <w:bCs/>
          <w:color w:val="373737"/>
          <w:kern w:val="0"/>
          <w:sz w:val="24"/>
          <w:szCs w:val="24"/>
          <w14:ligatures w14:val="none"/>
        </w:rPr>
        <w:t>▪</w:t>
      </w:r>
      <w:r w:rsidRPr="00F91CD4">
        <w:rPr>
          <w:rFonts w:ascii="Source Sans Pro" w:eastAsia="Times New Roman" w:hAnsi="Source Sans Pro" w:cs="Times New Roman"/>
          <w:b/>
          <w:bCs/>
          <w:color w:val="373737"/>
          <w:kern w:val="0"/>
          <w:sz w:val="24"/>
          <w:szCs w:val="24"/>
          <w14:ligatures w14:val="none"/>
        </w:rPr>
        <w:t xml:space="preserve"> What is substandard? Check utilities; infestations; mold; dangers</w:t>
      </w:r>
    </w:p>
    <w:p w14:paraId="1A76E138" w14:textId="77777777" w:rsidR="00EC1D52" w:rsidRPr="00F91CD4" w:rsidRDefault="00EC1D52" w:rsidP="00F91CD4">
      <w:pPr>
        <w:shd w:val="clear" w:color="auto" w:fill="FFFFFF"/>
        <w:spacing w:after="300" w:line="240" w:lineRule="auto"/>
        <w:rPr>
          <w:rFonts w:ascii="Source Sans Pro" w:eastAsia="Times New Roman" w:hAnsi="Source Sans Pro" w:cs="Times New Roman"/>
          <w:color w:val="373737"/>
          <w:kern w:val="0"/>
          <w:sz w:val="24"/>
          <w:szCs w:val="24"/>
          <w14:ligatures w14:val="none"/>
        </w:rPr>
      </w:pPr>
    </w:p>
    <w:p w14:paraId="49B3D403" w14:textId="2A73B679" w:rsidR="00F91CD4" w:rsidRPr="00F91CD4" w:rsidRDefault="00B93DB9" w:rsidP="00F91CD4">
      <w:pPr>
        <w:shd w:val="clear" w:color="auto" w:fill="FFFFFF"/>
        <w:spacing w:after="300" w:line="240" w:lineRule="auto"/>
        <w:rPr>
          <w:rFonts w:ascii="Source Sans Pro" w:eastAsia="Times New Roman" w:hAnsi="Source Sans Pro" w:cs="Times New Roman"/>
          <w:i/>
          <w:iCs/>
          <w:color w:val="373737"/>
          <w:kern w:val="0"/>
          <w:sz w:val="24"/>
          <w:szCs w:val="24"/>
          <w14:ligatures w14:val="none"/>
        </w:rPr>
      </w:pPr>
      <w:r>
        <w:rPr>
          <w:rFonts w:ascii="Source Sans Pro" w:eastAsia="Times New Roman" w:hAnsi="Source Sans Pro" w:cs="Times New Roman"/>
          <w:b/>
          <w:bCs/>
          <w:i/>
          <w:iCs/>
          <w:color w:val="373737"/>
          <w:kern w:val="0"/>
          <w:sz w:val="24"/>
          <w:szCs w:val="24"/>
          <w14:ligatures w14:val="none"/>
        </w:rPr>
        <w:t>*</w:t>
      </w:r>
      <w:r w:rsidR="00F91CD4" w:rsidRPr="00F91CD4">
        <w:rPr>
          <w:rFonts w:ascii="Source Sans Pro" w:eastAsia="Times New Roman" w:hAnsi="Source Sans Pro" w:cs="Times New Roman"/>
          <w:b/>
          <w:bCs/>
          <w:i/>
          <w:iCs/>
          <w:color w:val="373737"/>
          <w:kern w:val="0"/>
          <w:sz w:val="24"/>
          <w:szCs w:val="24"/>
          <w14:ligatures w14:val="none"/>
        </w:rPr>
        <w:t>Please send any suggestions or additions concerning the CIP, LEA Title I Plan, and the Parental Involvement Plan/Policy to: </w:t>
      </w:r>
      <w:r w:rsidR="00F91CD4" w:rsidRPr="00F91CD4">
        <w:rPr>
          <w:rFonts w:ascii="Source Sans Pro" w:eastAsia="Times New Roman" w:hAnsi="Source Sans Pro" w:cs="Times New Roman"/>
          <w:i/>
          <w:iCs/>
          <w:color w:val="373737"/>
          <w:kern w:val="0"/>
          <w:sz w:val="24"/>
          <w:szCs w:val="24"/>
          <w14:ligatures w14:val="none"/>
        </w:rPr>
        <w:t>  </w:t>
      </w:r>
      <w:r w:rsidR="00F91CD4" w:rsidRPr="00EC1D52">
        <w:rPr>
          <w:rFonts w:ascii="Source Sans Pro" w:eastAsia="Times New Roman" w:hAnsi="Source Sans Pro" w:cs="Times New Roman"/>
          <w:b/>
          <w:bCs/>
          <w:i/>
          <w:iCs/>
          <w:color w:val="373737"/>
          <w:kern w:val="0"/>
          <w:sz w:val="24"/>
          <w:szCs w:val="24"/>
          <w14:ligatures w14:val="none"/>
        </w:rPr>
        <w:t xml:space="preserve">Dr. Shari Moment, Federal Programs, </w:t>
      </w:r>
      <w:r w:rsidR="000148F8" w:rsidRPr="00EC1D52">
        <w:rPr>
          <w:rFonts w:ascii="Source Sans Pro" w:eastAsia="Times New Roman" w:hAnsi="Source Sans Pro" w:cs="Times New Roman"/>
          <w:b/>
          <w:bCs/>
          <w:i/>
          <w:iCs/>
          <w:color w:val="373737"/>
          <w:kern w:val="0"/>
          <w:sz w:val="24"/>
          <w:szCs w:val="24"/>
          <w14:ligatures w14:val="none"/>
        </w:rPr>
        <w:t>or Alexis</w:t>
      </w:r>
      <w:r w:rsidR="00F91CD4" w:rsidRPr="00EC1D52">
        <w:rPr>
          <w:rFonts w:ascii="Source Sans Pro" w:eastAsia="Times New Roman" w:hAnsi="Source Sans Pro" w:cs="Times New Roman"/>
          <w:b/>
          <w:bCs/>
          <w:i/>
          <w:iCs/>
          <w:color w:val="373737"/>
          <w:kern w:val="0"/>
          <w:sz w:val="24"/>
          <w:szCs w:val="24"/>
          <w14:ligatures w14:val="none"/>
        </w:rPr>
        <w:t xml:space="preserve"> Holley, </w:t>
      </w:r>
      <w:r w:rsidR="00F46923" w:rsidRPr="00EC1D52">
        <w:rPr>
          <w:rFonts w:ascii="Source Sans Pro" w:eastAsia="Times New Roman" w:hAnsi="Source Sans Pro" w:cs="Times New Roman"/>
          <w:b/>
          <w:bCs/>
          <w:i/>
          <w:iCs/>
          <w:color w:val="373737"/>
          <w:kern w:val="0"/>
          <w:sz w:val="24"/>
          <w:szCs w:val="24"/>
          <w14:ligatures w14:val="none"/>
        </w:rPr>
        <w:t>Student and Family</w:t>
      </w:r>
      <w:r w:rsidR="00F91CD4" w:rsidRPr="00EC1D52">
        <w:rPr>
          <w:rFonts w:ascii="Source Sans Pro" w:eastAsia="Times New Roman" w:hAnsi="Source Sans Pro" w:cs="Times New Roman"/>
          <w:b/>
          <w:bCs/>
          <w:i/>
          <w:iCs/>
          <w:color w:val="373737"/>
          <w:kern w:val="0"/>
          <w:sz w:val="24"/>
          <w:szCs w:val="24"/>
          <w14:ligatures w14:val="none"/>
        </w:rPr>
        <w:t xml:space="preserve"> Engagement at 2028 W. Fairview Ave. Montgomery, Alabama 36108.</w:t>
      </w:r>
    </w:p>
    <w:p w14:paraId="02FEE25D" w14:textId="77048DFB" w:rsidR="00211E5D" w:rsidRPr="0048033F" w:rsidRDefault="00F91CD4" w:rsidP="0048033F">
      <w:pPr>
        <w:shd w:val="clear" w:color="auto" w:fill="FFFFFF"/>
        <w:spacing w:after="300" w:line="240" w:lineRule="auto"/>
        <w:rPr>
          <w:rFonts w:ascii="Source Sans Pro" w:eastAsia="Times New Roman" w:hAnsi="Source Sans Pro" w:cs="Times New Roman"/>
          <w:color w:val="373737"/>
          <w:kern w:val="0"/>
          <w:sz w:val="24"/>
          <w:szCs w:val="24"/>
          <w14:ligatures w14:val="none"/>
        </w:rPr>
      </w:pPr>
      <w:r w:rsidRPr="00F91CD4">
        <w:rPr>
          <w:rFonts w:ascii="Source Sans Pro" w:eastAsia="Times New Roman" w:hAnsi="Source Sans Pro" w:cs="Times New Roman"/>
          <w:color w:val="373737"/>
          <w:kern w:val="0"/>
          <w:sz w:val="24"/>
          <w:szCs w:val="24"/>
          <w14:ligatures w14:val="none"/>
        </w:rPr>
        <w:t> </w:t>
      </w:r>
    </w:p>
    <w:p w14:paraId="5770700F" w14:textId="5833F7DF" w:rsidR="00211E5D" w:rsidRDefault="00211E5D" w:rsidP="00F91CD4"/>
    <w:p w14:paraId="55E172A3" w14:textId="17B66299" w:rsidR="00A56000" w:rsidRPr="003C5F9F" w:rsidRDefault="00A56000" w:rsidP="00422CEB">
      <w:pPr>
        <w:jc w:val="center"/>
        <w:rPr>
          <w:rFonts w:ascii="Source Sans Pro SemiBold" w:hAnsi="Source Sans Pro SemiBold"/>
          <w:b/>
          <w:bCs/>
          <w:sz w:val="48"/>
          <w:szCs w:val="48"/>
          <w:u w:val="single"/>
        </w:rPr>
      </w:pPr>
      <w:r w:rsidRPr="003C5F9F">
        <w:rPr>
          <w:rFonts w:ascii="Source Sans Pro SemiBold" w:hAnsi="Source Sans Pro SemiBold"/>
          <w:b/>
          <w:bCs/>
          <w:sz w:val="48"/>
          <w:szCs w:val="48"/>
          <w:u w:val="single"/>
        </w:rPr>
        <w:lastRenderedPageBreak/>
        <w:t>Contact</w:t>
      </w:r>
      <w:r w:rsidR="0097701A" w:rsidRPr="003C5F9F">
        <w:rPr>
          <w:rFonts w:ascii="Source Sans Pro SemiBold" w:hAnsi="Source Sans Pro SemiBold"/>
          <w:b/>
          <w:bCs/>
          <w:sz w:val="48"/>
          <w:szCs w:val="48"/>
          <w:u w:val="single"/>
        </w:rPr>
        <w:t xml:space="preserve"> Information</w:t>
      </w:r>
    </w:p>
    <w:p w14:paraId="504EF29E" w14:textId="77777777" w:rsidR="00A56000" w:rsidRPr="003C5F9F" w:rsidRDefault="00A56000" w:rsidP="00422CEB">
      <w:pPr>
        <w:jc w:val="center"/>
        <w:rPr>
          <w:rFonts w:ascii="Source Sans Pro SemiBold" w:hAnsi="Source Sans Pro SemiBold"/>
        </w:rPr>
      </w:pPr>
    </w:p>
    <w:p w14:paraId="09C2A486" w14:textId="61C699C4" w:rsidR="001D77DC" w:rsidRPr="00750B18" w:rsidRDefault="001D77DC" w:rsidP="00422CEB">
      <w:pPr>
        <w:jc w:val="center"/>
        <w:rPr>
          <w:rFonts w:ascii="Source Sans Pro SemiBold" w:hAnsi="Source Sans Pro SemiBold"/>
          <w:b/>
          <w:bCs/>
          <w:sz w:val="24"/>
          <w:szCs w:val="24"/>
        </w:rPr>
      </w:pPr>
      <w:r w:rsidRPr="00750B18">
        <w:rPr>
          <w:rFonts w:ascii="Source Sans Pro SemiBold" w:hAnsi="Source Sans Pro SemiBold"/>
          <w:b/>
          <w:bCs/>
          <w:sz w:val="24"/>
          <w:szCs w:val="24"/>
        </w:rPr>
        <w:t>Dr. Danielle Streeter</w:t>
      </w:r>
    </w:p>
    <w:p w14:paraId="5EB50E8A" w14:textId="120571D4" w:rsidR="00857134" w:rsidRPr="00750B18" w:rsidRDefault="00857134" w:rsidP="00422CEB">
      <w:pPr>
        <w:jc w:val="center"/>
        <w:rPr>
          <w:rFonts w:ascii="Source Sans Pro SemiBold" w:hAnsi="Source Sans Pro SemiBold"/>
          <w:sz w:val="24"/>
          <w:szCs w:val="24"/>
        </w:rPr>
      </w:pPr>
      <w:r w:rsidRPr="00750B18">
        <w:rPr>
          <w:rFonts w:ascii="Source Sans Pro SemiBold" w:hAnsi="Source Sans Pro SemiBold"/>
          <w:sz w:val="24"/>
          <w:szCs w:val="24"/>
        </w:rPr>
        <w:t>Superintendent and Principal</w:t>
      </w:r>
    </w:p>
    <w:p w14:paraId="6B765189" w14:textId="1D29AA10" w:rsidR="00825E4A" w:rsidRPr="00750B18" w:rsidRDefault="00825E4A" w:rsidP="00422CEB">
      <w:pPr>
        <w:jc w:val="center"/>
        <w:rPr>
          <w:rFonts w:ascii="Source Sans Pro SemiBold" w:hAnsi="Source Sans Pro SemiBold"/>
          <w:sz w:val="24"/>
          <w:szCs w:val="24"/>
        </w:rPr>
      </w:pPr>
      <w:r w:rsidRPr="00750B18">
        <w:rPr>
          <w:rFonts w:ascii="Source Sans Pro SemiBold" w:hAnsi="Source Sans Pro SemiBold"/>
          <w:sz w:val="24"/>
          <w:szCs w:val="24"/>
        </w:rPr>
        <w:t>Email: dstreeter@lifeacademyal.com</w:t>
      </w:r>
    </w:p>
    <w:p w14:paraId="4C5BE406" w14:textId="20314060" w:rsidR="001D77DC" w:rsidRPr="00750B18" w:rsidRDefault="00825E4A" w:rsidP="00422CEB">
      <w:pPr>
        <w:jc w:val="center"/>
        <w:rPr>
          <w:rFonts w:ascii="Source Sans Pro SemiBold" w:hAnsi="Source Sans Pro SemiBold"/>
          <w:sz w:val="24"/>
          <w:szCs w:val="24"/>
        </w:rPr>
      </w:pPr>
      <w:r w:rsidRPr="00750B18">
        <w:rPr>
          <w:rFonts w:ascii="Source Sans Pro SemiBold" w:hAnsi="Source Sans Pro SemiBold"/>
          <w:sz w:val="24"/>
          <w:szCs w:val="24"/>
        </w:rPr>
        <w:t xml:space="preserve">Phone: </w:t>
      </w:r>
      <w:r w:rsidR="001D77DC" w:rsidRPr="00750B18">
        <w:rPr>
          <w:rFonts w:ascii="Source Sans Pro SemiBold" w:hAnsi="Source Sans Pro SemiBold"/>
          <w:sz w:val="24"/>
          <w:szCs w:val="24"/>
        </w:rPr>
        <w:t>334-315-0106</w:t>
      </w:r>
    </w:p>
    <w:p w14:paraId="48543F95" w14:textId="2EEAD946" w:rsidR="00857134" w:rsidRPr="00750B18" w:rsidRDefault="00857134" w:rsidP="00422CEB">
      <w:pPr>
        <w:jc w:val="center"/>
        <w:rPr>
          <w:rFonts w:ascii="Source Sans Pro SemiBold" w:hAnsi="Source Sans Pro SemiBold"/>
          <w:sz w:val="24"/>
          <w:szCs w:val="24"/>
        </w:rPr>
      </w:pPr>
    </w:p>
    <w:p w14:paraId="4DF892B6" w14:textId="2C0B6AD9" w:rsidR="00857134" w:rsidRPr="00750B18" w:rsidRDefault="00857134" w:rsidP="00422CEB">
      <w:pPr>
        <w:jc w:val="center"/>
        <w:rPr>
          <w:rFonts w:ascii="Source Sans Pro SemiBold" w:hAnsi="Source Sans Pro SemiBold"/>
          <w:b/>
          <w:bCs/>
          <w:sz w:val="24"/>
          <w:szCs w:val="24"/>
        </w:rPr>
      </w:pPr>
      <w:r w:rsidRPr="00750B18">
        <w:rPr>
          <w:rFonts w:ascii="Source Sans Pro SemiBold" w:hAnsi="Source Sans Pro SemiBold"/>
          <w:b/>
          <w:bCs/>
          <w:sz w:val="24"/>
          <w:szCs w:val="24"/>
        </w:rPr>
        <w:t>Curtis Williams</w:t>
      </w:r>
    </w:p>
    <w:p w14:paraId="472665D8" w14:textId="077FEB3F" w:rsidR="00857134" w:rsidRPr="00750B18" w:rsidRDefault="00857134" w:rsidP="00422CEB">
      <w:pPr>
        <w:jc w:val="center"/>
        <w:rPr>
          <w:rFonts w:ascii="Source Sans Pro SemiBold" w:hAnsi="Source Sans Pro SemiBold"/>
          <w:sz w:val="24"/>
          <w:szCs w:val="24"/>
        </w:rPr>
      </w:pPr>
      <w:r w:rsidRPr="00750B18">
        <w:rPr>
          <w:rFonts w:ascii="Source Sans Pro SemiBold" w:hAnsi="Source Sans Pro SemiBold"/>
          <w:sz w:val="24"/>
          <w:szCs w:val="24"/>
        </w:rPr>
        <w:t>Assistant Principal</w:t>
      </w:r>
    </w:p>
    <w:p w14:paraId="670FDA10" w14:textId="1A09A158" w:rsidR="00857134" w:rsidRPr="00750B18" w:rsidRDefault="00857134" w:rsidP="00422CEB">
      <w:pPr>
        <w:jc w:val="center"/>
        <w:rPr>
          <w:rFonts w:ascii="Source Sans Pro SemiBold" w:hAnsi="Source Sans Pro SemiBold"/>
          <w:sz w:val="24"/>
          <w:szCs w:val="24"/>
        </w:rPr>
      </w:pPr>
      <w:r w:rsidRPr="00750B18">
        <w:rPr>
          <w:rFonts w:ascii="Source Sans Pro SemiBold" w:hAnsi="Source Sans Pro SemiBold"/>
          <w:sz w:val="24"/>
          <w:szCs w:val="24"/>
        </w:rPr>
        <w:t xml:space="preserve">Email: </w:t>
      </w:r>
      <w:hyperlink r:id="rId5" w:history="1">
        <w:r w:rsidR="007920CF" w:rsidRPr="00750B18">
          <w:rPr>
            <w:rStyle w:val="Hyperlink"/>
            <w:rFonts w:ascii="Source Sans Pro SemiBold" w:hAnsi="Source Sans Pro SemiBold"/>
            <w:sz w:val="24"/>
            <w:szCs w:val="24"/>
          </w:rPr>
          <w:t>cwilliams@lifeacademyal.com</w:t>
        </w:r>
      </w:hyperlink>
    </w:p>
    <w:p w14:paraId="0038A272" w14:textId="271466E9" w:rsidR="007920CF" w:rsidRPr="00750B18" w:rsidRDefault="007920CF" w:rsidP="00422CEB">
      <w:pPr>
        <w:jc w:val="center"/>
        <w:rPr>
          <w:rFonts w:ascii="Source Sans Pro SemiBold" w:hAnsi="Source Sans Pro SemiBold"/>
          <w:sz w:val="24"/>
          <w:szCs w:val="24"/>
        </w:rPr>
      </w:pPr>
      <w:r w:rsidRPr="00750B18">
        <w:rPr>
          <w:rFonts w:ascii="Source Sans Pro SemiBold" w:hAnsi="Source Sans Pro SemiBold"/>
          <w:sz w:val="24"/>
          <w:szCs w:val="24"/>
        </w:rPr>
        <w:t>Phone: 334-315-0106</w:t>
      </w:r>
    </w:p>
    <w:p w14:paraId="65B697D6" w14:textId="77777777" w:rsidR="007920CF" w:rsidRPr="00750B18" w:rsidRDefault="007920CF" w:rsidP="00422CEB">
      <w:pPr>
        <w:jc w:val="center"/>
        <w:rPr>
          <w:rFonts w:ascii="Source Sans Pro SemiBold" w:hAnsi="Source Sans Pro SemiBold"/>
          <w:sz w:val="24"/>
          <w:szCs w:val="24"/>
        </w:rPr>
      </w:pPr>
    </w:p>
    <w:p w14:paraId="7D4FB8B2" w14:textId="6ACD7687" w:rsidR="007920CF" w:rsidRPr="00750B18" w:rsidRDefault="007920CF" w:rsidP="00422CEB">
      <w:pPr>
        <w:jc w:val="center"/>
        <w:rPr>
          <w:rFonts w:ascii="Source Sans Pro SemiBold" w:hAnsi="Source Sans Pro SemiBold"/>
          <w:b/>
          <w:bCs/>
          <w:sz w:val="24"/>
          <w:szCs w:val="24"/>
        </w:rPr>
      </w:pPr>
      <w:r w:rsidRPr="00750B18">
        <w:rPr>
          <w:rFonts w:ascii="Source Sans Pro SemiBold" w:hAnsi="Source Sans Pro SemiBold"/>
          <w:b/>
          <w:bCs/>
          <w:sz w:val="24"/>
          <w:szCs w:val="24"/>
        </w:rPr>
        <w:t>Dr. Shari Moment</w:t>
      </w:r>
    </w:p>
    <w:p w14:paraId="7A743664" w14:textId="26AFEF20" w:rsidR="007920CF" w:rsidRPr="00750B18" w:rsidRDefault="007920CF" w:rsidP="00422CEB">
      <w:pPr>
        <w:jc w:val="center"/>
        <w:rPr>
          <w:rFonts w:ascii="Source Sans Pro SemiBold" w:hAnsi="Source Sans Pro SemiBold"/>
          <w:sz w:val="24"/>
          <w:szCs w:val="24"/>
        </w:rPr>
      </w:pPr>
      <w:r w:rsidRPr="00750B18">
        <w:rPr>
          <w:rFonts w:ascii="Source Sans Pro SemiBold" w:hAnsi="Source Sans Pro SemiBold"/>
          <w:sz w:val="24"/>
          <w:szCs w:val="24"/>
        </w:rPr>
        <w:t>Federal Programs</w:t>
      </w:r>
    </w:p>
    <w:p w14:paraId="2278EBF7" w14:textId="413101D2" w:rsidR="007920CF" w:rsidRPr="00750B18" w:rsidRDefault="00A5648F" w:rsidP="00422CEB">
      <w:pPr>
        <w:jc w:val="center"/>
        <w:rPr>
          <w:rFonts w:ascii="Source Sans Pro SemiBold" w:hAnsi="Source Sans Pro SemiBold"/>
          <w:sz w:val="24"/>
          <w:szCs w:val="24"/>
        </w:rPr>
      </w:pPr>
      <w:r w:rsidRPr="00750B18">
        <w:rPr>
          <w:rFonts w:ascii="Source Sans Pro SemiBold" w:hAnsi="Source Sans Pro SemiBold"/>
          <w:sz w:val="24"/>
          <w:szCs w:val="24"/>
        </w:rPr>
        <w:t xml:space="preserve">Email: </w:t>
      </w:r>
      <w:hyperlink r:id="rId6" w:history="1">
        <w:r w:rsidRPr="00750B18">
          <w:rPr>
            <w:rStyle w:val="Hyperlink"/>
            <w:rFonts w:ascii="Source Sans Pro SemiBold" w:hAnsi="Source Sans Pro SemiBold"/>
            <w:sz w:val="24"/>
            <w:szCs w:val="24"/>
          </w:rPr>
          <w:t>smoment@lifeacademyal.com</w:t>
        </w:r>
      </w:hyperlink>
    </w:p>
    <w:p w14:paraId="1D9013DE" w14:textId="631BED7D" w:rsidR="00A5648F" w:rsidRPr="00750B18" w:rsidRDefault="00A5648F" w:rsidP="00422CEB">
      <w:pPr>
        <w:jc w:val="center"/>
        <w:rPr>
          <w:rFonts w:ascii="Source Sans Pro SemiBold" w:hAnsi="Source Sans Pro SemiBold"/>
          <w:sz w:val="24"/>
          <w:szCs w:val="24"/>
        </w:rPr>
      </w:pPr>
      <w:r w:rsidRPr="00750B18">
        <w:rPr>
          <w:rFonts w:ascii="Source Sans Pro SemiBold" w:hAnsi="Source Sans Pro SemiBold"/>
          <w:sz w:val="24"/>
          <w:szCs w:val="24"/>
        </w:rPr>
        <w:t>Phone: 334-315-0106</w:t>
      </w:r>
    </w:p>
    <w:p w14:paraId="22ECB79B" w14:textId="77777777" w:rsidR="00422CEB" w:rsidRPr="00750B18" w:rsidRDefault="00422CEB" w:rsidP="00422CEB">
      <w:pPr>
        <w:jc w:val="center"/>
        <w:rPr>
          <w:rFonts w:ascii="Source Sans Pro SemiBold" w:hAnsi="Source Sans Pro SemiBold"/>
          <w:sz w:val="24"/>
          <w:szCs w:val="24"/>
        </w:rPr>
      </w:pPr>
    </w:p>
    <w:p w14:paraId="05A469F4" w14:textId="678FD552" w:rsidR="00422CEB" w:rsidRPr="00750B18" w:rsidRDefault="00422CEB" w:rsidP="00422CEB">
      <w:pPr>
        <w:jc w:val="center"/>
        <w:rPr>
          <w:rFonts w:ascii="Source Sans Pro SemiBold" w:hAnsi="Source Sans Pro SemiBold"/>
          <w:b/>
          <w:bCs/>
          <w:sz w:val="24"/>
          <w:szCs w:val="24"/>
        </w:rPr>
      </w:pPr>
      <w:r w:rsidRPr="00750B18">
        <w:rPr>
          <w:rFonts w:ascii="Source Sans Pro SemiBold" w:hAnsi="Source Sans Pro SemiBold"/>
          <w:b/>
          <w:bCs/>
          <w:sz w:val="24"/>
          <w:szCs w:val="24"/>
        </w:rPr>
        <w:t>Alexis Holley</w:t>
      </w:r>
    </w:p>
    <w:p w14:paraId="19D8DAF8" w14:textId="1F13A1B4" w:rsidR="00422CEB" w:rsidRPr="00750B18" w:rsidRDefault="00422CEB" w:rsidP="00422CEB">
      <w:pPr>
        <w:jc w:val="center"/>
        <w:rPr>
          <w:rFonts w:ascii="Source Sans Pro SemiBold" w:hAnsi="Source Sans Pro SemiBold"/>
          <w:sz w:val="24"/>
          <w:szCs w:val="24"/>
        </w:rPr>
      </w:pPr>
      <w:r w:rsidRPr="00750B18">
        <w:rPr>
          <w:rFonts w:ascii="Source Sans Pro SemiBold" w:hAnsi="Source Sans Pro SemiBold"/>
          <w:sz w:val="24"/>
          <w:szCs w:val="24"/>
        </w:rPr>
        <w:t>Student and Family Engagement Coordinator</w:t>
      </w:r>
    </w:p>
    <w:p w14:paraId="6203BD30" w14:textId="097E99E2" w:rsidR="00422CEB" w:rsidRPr="00750B18" w:rsidRDefault="00422CEB" w:rsidP="00422CEB">
      <w:pPr>
        <w:jc w:val="center"/>
        <w:rPr>
          <w:rFonts w:ascii="Source Sans Pro SemiBold" w:hAnsi="Source Sans Pro SemiBold"/>
          <w:sz w:val="24"/>
          <w:szCs w:val="24"/>
        </w:rPr>
      </w:pPr>
      <w:r w:rsidRPr="00750B18">
        <w:rPr>
          <w:rFonts w:ascii="Source Sans Pro SemiBold" w:hAnsi="Source Sans Pro SemiBold"/>
          <w:sz w:val="24"/>
          <w:szCs w:val="24"/>
        </w:rPr>
        <w:t xml:space="preserve">Email: </w:t>
      </w:r>
      <w:hyperlink r:id="rId7" w:history="1">
        <w:r w:rsidRPr="00750B18">
          <w:rPr>
            <w:rStyle w:val="Hyperlink"/>
            <w:rFonts w:ascii="Source Sans Pro SemiBold" w:hAnsi="Source Sans Pro SemiBold"/>
            <w:sz w:val="24"/>
            <w:szCs w:val="24"/>
          </w:rPr>
          <w:t>aholley@lifeacademyal.com</w:t>
        </w:r>
      </w:hyperlink>
    </w:p>
    <w:p w14:paraId="3830FCCE" w14:textId="246C3B68" w:rsidR="00422CEB" w:rsidRPr="00750B18" w:rsidRDefault="00422CEB" w:rsidP="00422CEB">
      <w:pPr>
        <w:jc w:val="center"/>
        <w:rPr>
          <w:rFonts w:ascii="Source Sans Pro SemiBold" w:hAnsi="Source Sans Pro SemiBold"/>
          <w:sz w:val="24"/>
          <w:szCs w:val="24"/>
        </w:rPr>
      </w:pPr>
      <w:r w:rsidRPr="00750B18">
        <w:rPr>
          <w:rFonts w:ascii="Source Sans Pro SemiBold" w:hAnsi="Source Sans Pro SemiBold"/>
          <w:sz w:val="24"/>
          <w:szCs w:val="24"/>
        </w:rPr>
        <w:t>Phone: 334-315-0106</w:t>
      </w:r>
    </w:p>
    <w:p w14:paraId="711D7149" w14:textId="77777777" w:rsidR="004F0F9B" w:rsidRPr="00750B18" w:rsidRDefault="004F0F9B" w:rsidP="00422CEB">
      <w:pPr>
        <w:jc w:val="center"/>
        <w:rPr>
          <w:rFonts w:ascii="Source Sans Pro SemiBold" w:hAnsi="Source Sans Pro SemiBold"/>
          <w:sz w:val="24"/>
          <w:szCs w:val="24"/>
        </w:rPr>
      </w:pPr>
    </w:p>
    <w:p w14:paraId="58C3D975" w14:textId="65825794" w:rsidR="004F0F9B" w:rsidRPr="00750B18" w:rsidRDefault="004F0F9B" w:rsidP="00422CEB">
      <w:pPr>
        <w:jc w:val="center"/>
        <w:rPr>
          <w:rFonts w:ascii="Source Sans Pro SemiBold" w:hAnsi="Source Sans Pro SemiBold"/>
          <w:sz w:val="24"/>
          <w:szCs w:val="24"/>
        </w:rPr>
      </w:pPr>
      <w:r w:rsidRPr="00750B18">
        <w:rPr>
          <w:rFonts w:ascii="Source Sans Pro SemiBold" w:hAnsi="Source Sans Pro SemiBold"/>
          <w:sz w:val="24"/>
          <w:szCs w:val="24"/>
        </w:rPr>
        <w:t>Brittney Martin</w:t>
      </w:r>
    </w:p>
    <w:p w14:paraId="0452D9A0" w14:textId="18F4611E" w:rsidR="004F0F9B" w:rsidRPr="00750B18" w:rsidRDefault="004F0F9B" w:rsidP="00422CEB">
      <w:pPr>
        <w:jc w:val="center"/>
        <w:rPr>
          <w:rFonts w:ascii="Source Sans Pro SemiBold" w:hAnsi="Source Sans Pro SemiBold"/>
          <w:sz w:val="24"/>
          <w:szCs w:val="24"/>
        </w:rPr>
      </w:pPr>
      <w:r w:rsidRPr="00750B18">
        <w:rPr>
          <w:rFonts w:ascii="Source Sans Pro SemiBold" w:hAnsi="Source Sans Pro SemiBold"/>
          <w:sz w:val="24"/>
          <w:szCs w:val="24"/>
        </w:rPr>
        <w:t>Counselor/Homeless Liaison</w:t>
      </w:r>
    </w:p>
    <w:p w14:paraId="62E42948" w14:textId="6CD4745D" w:rsidR="004F0F9B" w:rsidRPr="00750B18" w:rsidRDefault="004F0F9B" w:rsidP="00422CEB">
      <w:pPr>
        <w:jc w:val="center"/>
        <w:rPr>
          <w:rFonts w:ascii="Source Sans Pro SemiBold" w:hAnsi="Source Sans Pro SemiBold"/>
          <w:sz w:val="24"/>
          <w:szCs w:val="24"/>
        </w:rPr>
      </w:pPr>
      <w:r w:rsidRPr="00750B18">
        <w:rPr>
          <w:rFonts w:ascii="Source Sans Pro SemiBold" w:hAnsi="Source Sans Pro SemiBold"/>
          <w:sz w:val="24"/>
          <w:szCs w:val="24"/>
        </w:rPr>
        <w:t>Email</w:t>
      </w:r>
      <w:r w:rsidR="00C07D6A" w:rsidRPr="00750B18">
        <w:rPr>
          <w:rFonts w:ascii="Source Sans Pro SemiBold" w:hAnsi="Source Sans Pro SemiBold"/>
          <w:sz w:val="24"/>
          <w:szCs w:val="24"/>
        </w:rPr>
        <w:t xml:space="preserve">: </w:t>
      </w:r>
      <w:hyperlink r:id="rId8" w:history="1">
        <w:r w:rsidR="006F6253" w:rsidRPr="00750B18">
          <w:rPr>
            <w:rStyle w:val="Hyperlink"/>
            <w:rFonts w:ascii="Source Sans Pro SemiBold" w:hAnsi="Source Sans Pro SemiBold"/>
            <w:sz w:val="24"/>
            <w:szCs w:val="24"/>
          </w:rPr>
          <w:t>bmartin@lifeacademyal.com</w:t>
        </w:r>
      </w:hyperlink>
    </w:p>
    <w:p w14:paraId="6BBFE0B6" w14:textId="3DC0E952" w:rsidR="006F6253" w:rsidRPr="00750B18" w:rsidRDefault="006F6253" w:rsidP="00422CEB">
      <w:pPr>
        <w:jc w:val="center"/>
        <w:rPr>
          <w:rFonts w:ascii="Source Sans Pro SemiBold" w:hAnsi="Source Sans Pro SemiBold"/>
          <w:sz w:val="24"/>
          <w:szCs w:val="24"/>
        </w:rPr>
      </w:pPr>
      <w:r w:rsidRPr="00750B18">
        <w:rPr>
          <w:rFonts w:ascii="Source Sans Pro SemiBold" w:hAnsi="Source Sans Pro SemiBold"/>
          <w:sz w:val="24"/>
          <w:szCs w:val="24"/>
        </w:rPr>
        <w:t>Phone: 334-31-0106</w:t>
      </w:r>
    </w:p>
    <w:sectPr w:rsidR="006F6253" w:rsidRPr="0075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97660"/>
    <w:multiLevelType w:val="multilevel"/>
    <w:tmpl w:val="1CF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53792"/>
    <w:multiLevelType w:val="multilevel"/>
    <w:tmpl w:val="204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289986">
    <w:abstractNumId w:val="0"/>
  </w:num>
  <w:num w:numId="2" w16cid:durableId="16745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D4"/>
    <w:rsid w:val="000148F8"/>
    <w:rsid w:val="00025373"/>
    <w:rsid w:val="00061814"/>
    <w:rsid w:val="00087A5D"/>
    <w:rsid w:val="001A1638"/>
    <w:rsid w:val="001C67BD"/>
    <w:rsid w:val="001D20F7"/>
    <w:rsid w:val="001D77DC"/>
    <w:rsid w:val="001E6948"/>
    <w:rsid w:val="00211E5D"/>
    <w:rsid w:val="0027546F"/>
    <w:rsid w:val="00285F6C"/>
    <w:rsid w:val="002D1791"/>
    <w:rsid w:val="00345BF6"/>
    <w:rsid w:val="00366C4D"/>
    <w:rsid w:val="0037673D"/>
    <w:rsid w:val="003C5F9F"/>
    <w:rsid w:val="00422CEB"/>
    <w:rsid w:val="0048033F"/>
    <w:rsid w:val="004F0732"/>
    <w:rsid w:val="004F0F9B"/>
    <w:rsid w:val="005726A6"/>
    <w:rsid w:val="00580A78"/>
    <w:rsid w:val="00587A1F"/>
    <w:rsid w:val="0062454D"/>
    <w:rsid w:val="006A261A"/>
    <w:rsid w:val="006F6253"/>
    <w:rsid w:val="00741708"/>
    <w:rsid w:val="00745C0D"/>
    <w:rsid w:val="00750B18"/>
    <w:rsid w:val="007920CF"/>
    <w:rsid w:val="007C28B9"/>
    <w:rsid w:val="007E655B"/>
    <w:rsid w:val="00825E4A"/>
    <w:rsid w:val="00857134"/>
    <w:rsid w:val="00927880"/>
    <w:rsid w:val="0097701A"/>
    <w:rsid w:val="00A56000"/>
    <w:rsid w:val="00A5648F"/>
    <w:rsid w:val="00A575E2"/>
    <w:rsid w:val="00B80890"/>
    <w:rsid w:val="00B93DB9"/>
    <w:rsid w:val="00B93E73"/>
    <w:rsid w:val="00BF29FB"/>
    <w:rsid w:val="00C07D6A"/>
    <w:rsid w:val="00C753C2"/>
    <w:rsid w:val="00CC13B1"/>
    <w:rsid w:val="00CE7FC8"/>
    <w:rsid w:val="00E150F7"/>
    <w:rsid w:val="00EC1D52"/>
    <w:rsid w:val="00F46923"/>
    <w:rsid w:val="00F91CD4"/>
    <w:rsid w:val="00FB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A0E1"/>
  <w15:chartTrackingRefBased/>
  <w15:docId w15:val="{EAE06BB8-C7CD-4396-832F-285D4EF5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CD4"/>
    <w:rPr>
      <w:rFonts w:eastAsiaTheme="majorEastAsia" w:cstheme="majorBidi"/>
      <w:color w:val="272727" w:themeColor="text1" w:themeTint="D8"/>
    </w:rPr>
  </w:style>
  <w:style w:type="paragraph" w:styleId="Title">
    <w:name w:val="Title"/>
    <w:basedOn w:val="Normal"/>
    <w:next w:val="Normal"/>
    <w:link w:val="TitleChar"/>
    <w:uiPriority w:val="10"/>
    <w:qFormat/>
    <w:rsid w:val="00F91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CD4"/>
    <w:pPr>
      <w:spacing w:before="160"/>
      <w:jc w:val="center"/>
    </w:pPr>
    <w:rPr>
      <w:i/>
      <w:iCs/>
      <w:color w:val="404040" w:themeColor="text1" w:themeTint="BF"/>
    </w:rPr>
  </w:style>
  <w:style w:type="character" w:customStyle="1" w:styleId="QuoteChar">
    <w:name w:val="Quote Char"/>
    <w:basedOn w:val="DefaultParagraphFont"/>
    <w:link w:val="Quote"/>
    <w:uiPriority w:val="29"/>
    <w:rsid w:val="00F91CD4"/>
    <w:rPr>
      <w:i/>
      <w:iCs/>
      <w:color w:val="404040" w:themeColor="text1" w:themeTint="BF"/>
    </w:rPr>
  </w:style>
  <w:style w:type="paragraph" w:styleId="ListParagraph">
    <w:name w:val="List Paragraph"/>
    <w:basedOn w:val="Normal"/>
    <w:uiPriority w:val="34"/>
    <w:qFormat/>
    <w:rsid w:val="00F91CD4"/>
    <w:pPr>
      <w:ind w:left="720"/>
      <w:contextualSpacing/>
    </w:pPr>
  </w:style>
  <w:style w:type="character" w:styleId="IntenseEmphasis">
    <w:name w:val="Intense Emphasis"/>
    <w:basedOn w:val="DefaultParagraphFont"/>
    <w:uiPriority w:val="21"/>
    <w:qFormat/>
    <w:rsid w:val="00F91CD4"/>
    <w:rPr>
      <w:i/>
      <w:iCs/>
      <w:color w:val="0F4761" w:themeColor="accent1" w:themeShade="BF"/>
    </w:rPr>
  </w:style>
  <w:style w:type="paragraph" w:styleId="IntenseQuote">
    <w:name w:val="Intense Quote"/>
    <w:basedOn w:val="Normal"/>
    <w:next w:val="Normal"/>
    <w:link w:val="IntenseQuoteChar"/>
    <w:uiPriority w:val="30"/>
    <w:qFormat/>
    <w:rsid w:val="00F91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CD4"/>
    <w:rPr>
      <w:i/>
      <w:iCs/>
      <w:color w:val="0F4761" w:themeColor="accent1" w:themeShade="BF"/>
    </w:rPr>
  </w:style>
  <w:style w:type="character" w:styleId="IntenseReference">
    <w:name w:val="Intense Reference"/>
    <w:basedOn w:val="DefaultParagraphFont"/>
    <w:uiPriority w:val="32"/>
    <w:qFormat/>
    <w:rsid w:val="00F91CD4"/>
    <w:rPr>
      <w:b/>
      <w:bCs/>
      <w:smallCaps/>
      <w:color w:val="0F4761" w:themeColor="accent1" w:themeShade="BF"/>
      <w:spacing w:val="5"/>
    </w:rPr>
  </w:style>
  <w:style w:type="character" w:styleId="Hyperlink">
    <w:name w:val="Hyperlink"/>
    <w:basedOn w:val="DefaultParagraphFont"/>
    <w:uiPriority w:val="99"/>
    <w:unhideWhenUsed/>
    <w:rsid w:val="00825E4A"/>
    <w:rPr>
      <w:color w:val="467886" w:themeColor="hyperlink"/>
      <w:u w:val="single"/>
    </w:rPr>
  </w:style>
  <w:style w:type="character" w:styleId="UnresolvedMention">
    <w:name w:val="Unresolved Mention"/>
    <w:basedOn w:val="DefaultParagraphFont"/>
    <w:uiPriority w:val="99"/>
    <w:semiHidden/>
    <w:unhideWhenUsed/>
    <w:rsid w:val="00825E4A"/>
    <w:rPr>
      <w:color w:val="605E5C"/>
      <w:shd w:val="clear" w:color="auto" w:fill="E1DFDD"/>
    </w:rPr>
  </w:style>
  <w:style w:type="paragraph" w:styleId="NormalWeb">
    <w:name w:val="Normal (Web)"/>
    <w:basedOn w:val="Normal"/>
    <w:uiPriority w:val="99"/>
    <w:unhideWhenUsed/>
    <w:rsid w:val="006A26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A2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122413">
      <w:bodyDiv w:val="1"/>
      <w:marLeft w:val="0"/>
      <w:marRight w:val="0"/>
      <w:marTop w:val="0"/>
      <w:marBottom w:val="0"/>
      <w:divBdr>
        <w:top w:val="none" w:sz="0" w:space="0" w:color="auto"/>
        <w:left w:val="none" w:sz="0" w:space="0" w:color="auto"/>
        <w:bottom w:val="none" w:sz="0" w:space="0" w:color="auto"/>
        <w:right w:val="none" w:sz="0" w:space="0" w:color="auto"/>
      </w:divBdr>
    </w:div>
    <w:div w:id="15053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rtin@lifeacademyal.com" TargetMode="External"/><Relationship Id="rId3" Type="http://schemas.openxmlformats.org/officeDocument/2006/relationships/settings" Target="settings.xml"/><Relationship Id="rId7" Type="http://schemas.openxmlformats.org/officeDocument/2006/relationships/hyperlink" Target="mailto:aholley@lifeacademy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oment@lifeacademyal.com" TargetMode="External"/><Relationship Id="rId5" Type="http://schemas.openxmlformats.org/officeDocument/2006/relationships/hyperlink" Target="mailto:cwilliams@lifeacademy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Moment</dc:creator>
  <cp:keywords/>
  <dc:description/>
  <cp:lastModifiedBy>Shari Moment</cp:lastModifiedBy>
  <cp:revision>50</cp:revision>
  <cp:lastPrinted>2024-08-06T15:59:00Z</cp:lastPrinted>
  <dcterms:created xsi:type="dcterms:W3CDTF">2024-08-06T13:47:00Z</dcterms:created>
  <dcterms:modified xsi:type="dcterms:W3CDTF">2024-08-06T16:07:00Z</dcterms:modified>
</cp:coreProperties>
</file>